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077" w:rsidRDefault="00A30077" w:rsidP="00F63ABF">
      <w:pPr>
        <w:spacing w:after="0" w:line="240" w:lineRule="auto"/>
        <w:ind w:left="1190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63A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Приложение 3</w:t>
      </w:r>
    </w:p>
    <w:p w:rsidR="00F63ABF" w:rsidRPr="00F63ABF" w:rsidRDefault="00F63ABF" w:rsidP="00F63ABF">
      <w:pPr>
        <w:spacing w:after="0" w:line="240" w:lineRule="auto"/>
        <w:ind w:left="1190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30077" w:rsidRPr="00F63ABF" w:rsidRDefault="00A30077" w:rsidP="00F63ABF">
      <w:pPr>
        <w:spacing w:after="0" w:line="240" w:lineRule="auto"/>
        <w:ind w:left="1190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63A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проекту решения Думы</w:t>
      </w:r>
    </w:p>
    <w:p w:rsidR="00A30077" w:rsidRPr="00F63ABF" w:rsidRDefault="00A30077" w:rsidP="00F63ABF">
      <w:pPr>
        <w:spacing w:after="0" w:line="240" w:lineRule="auto"/>
        <w:ind w:left="1190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63A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Находкинского городского округа</w:t>
      </w:r>
    </w:p>
    <w:p w:rsidR="00A30077" w:rsidRDefault="00A30077" w:rsidP="00F63ABF">
      <w:pPr>
        <w:spacing w:after="0" w:line="240" w:lineRule="auto"/>
        <w:ind w:left="1190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F63ABF" w:rsidRPr="00F63ABF" w:rsidRDefault="00F63ABF" w:rsidP="00F63ABF">
      <w:pPr>
        <w:spacing w:after="0" w:line="240" w:lineRule="auto"/>
        <w:ind w:left="1190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A30077" w:rsidRPr="00F63ABF" w:rsidRDefault="00A30077" w:rsidP="00F63ABF">
      <w:pPr>
        <w:spacing w:after="0" w:line="240" w:lineRule="auto"/>
        <w:ind w:left="1190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63A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«Приложение 3</w:t>
      </w:r>
    </w:p>
    <w:p w:rsidR="00A30077" w:rsidRPr="00F63ABF" w:rsidRDefault="00A30077" w:rsidP="00F63ABF">
      <w:pPr>
        <w:spacing w:after="0" w:line="240" w:lineRule="auto"/>
        <w:ind w:left="1190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63A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решению Думы</w:t>
      </w:r>
    </w:p>
    <w:p w:rsidR="00A30077" w:rsidRPr="00F63ABF" w:rsidRDefault="00A30077" w:rsidP="00F63ABF">
      <w:pPr>
        <w:spacing w:after="0" w:line="240" w:lineRule="auto"/>
        <w:ind w:left="11907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F63A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Находкинского городского округа</w:t>
      </w:r>
    </w:p>
    <w:p w:rsidR="00A30077" w:rsidRPr="00F63ABF" w:rsidRDefault="00A30077" w:rsidP="00F63ABF">
      <w:pPr>
        <w:spacing w:after="0" w:line="240" w:lineRule="auto"/>
        <w:ind w:left="11907"/>
        <w:jc w:val="center"/>
        <w:rPr>
          <w:color w:val="FF0000"/>
          <w:sz w:val="26"/>
          <w:szCs w:val="26"/>
        </w:rPr>
      </w:pPr>
      <w:r w:rsidRPr="00F63ABF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от 18.12.2024 № 426-НПА</w:t>
      </w:r>
    </w:p>
    <w:p w:rsidR="00A30077" w:rsidRPr="00F63ABF" w:rsidRDefault="00A30077" w:rsidP="00A30077">
      <w:pPr>
        <w:spacing w:after="0" w:line="240" w:lineRule="auto"/>
        <w:jc w:val="center"/>
        <w:rPr>
          <w:color w:val="FF0000"/>
          <w:sz w:val="26"/>
          <w:szCs w:val="26"/>
        </w:rPr>
      </w:pPr>
    </w:p>
    <w:p w:rsidR="00A30077" w:rsidRPr="00F63ABF" w:rsidRDefault="00A30077" w:rsidP="00A30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63A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ОБЪЕМ </w:t>
      </w:r>
    </w:p>
    <w:p w:rsidR="00A30077" w:rsidRPr="00F63ABF" w:rsidRDefault="00A30077" w:rsidP="00A30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63A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дорожного фонда Находкинского городского округа на 2025 год</w:t>
      </w:r>
      <w:r w:rsidR="00F63A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F63A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плановый период 2026-2027 годы</w:t>
      </w:r>
    </w:p>
    <w:p w:rsidR="00A30077" w:rsidRDefault="00A30077" w:rsidP="00A3007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3479D">
        <w:rPr>
          <w:rFonts w:ascii="Times New Roman" w:eastAsia="Times New Roman" w:hAnsi="Times New Roman" w:cs="Times New Roman"/>
          <w:lang w:eastAsia="ru-RU"/>
        </w:rPr>
        <w:t>(в разрезе источников формирования)</w:t>
      </w:r>
    </w:p>
    <w:p w:rsidR="00A30077" w:rsidRDefault="00A30077" w:rsidP="00A30077">
      <w:pPr>
        <w:spacing w:after="0" w:line="240" w:lineRule="auto"/>
        <w:jc w:val="right"/>
        <w:rPr>
          <w:color w:val="FF0000"/>
          <w:sz w:val="24"/>
          <w:szCs w:val="24"/>
        </w:rPr>
      </w:pPr>
      <w:r w:rsidRPr="004F6FF8">
        <w:rPr>
          <w:rFonts w:ascii="Times New Roman" w:eastAsia="Times New Roman" w:hAnsi="Times New Roman" w:cs="Times New Roman"/>
          <w:szCs w:val="24"/>
          <w:lang w:eastAsia="ru-RU"/>
        </w:rPr>
        <w:t xml:space="preserve">(рублей)                                       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10527"/>
        <w:gridCol w:w="1707"/>
        <w:gridCol w:w="1707"/>
        <w:gridCol w:w="1750"/>
      </w:tblGrid>
      <w:tr w:rsidR="00A30077" w:rsidRPr="005408A8" w:rsidTr="009378C6">
        <w:trPr>
          <w:trHeight w:val="523"/>
          <w:tblHeader/>
        </w:trPr>
        <w:tc>
          <w:tcPr>
            <w:tcW w:w="175" w:type="pct"/>
            <w:shd w:val="clear" w:color="auto" w:fill="auto"/>
            <w:vAlign w:val="center"/>
            <w:hideMark/>
          </w:tcPr>
          <w:p w:rsidR="00A30077" w:rsidRPr="00F63ABF" w:rsidRDefault="00A30077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G32"/>
            <w:bookmarkEnd w:id="0"/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37" w:type="pct"/>
            <w:shd w:val="clear" w:color="auto" w:fill="auto"/>
            <w:vAlign w:val="center"/>
            <w:hideMark/>
          </w:tcPr>
          <w:p w:rsidR="00A30077" w:rsidRPr="00F63ABF" w:rsidRDefault="00A30077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A30077" w:rsidRPr="00F63ABF" w:rsidRDefault="00A30077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Сумма на 2025 год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A30077" w:rsidRPr="00F63ABF" w:rsidRDefault="00A30077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Сумма  на 2026 год</w:t>
            </w:r>
          </w:p>
        </w:tc>
        <w:tc>
          <w:tcPr>
            <w:tcW w:w="538" w:type="pct"/>
            <w:shd w:val="clear" w:color="auto" w:fill="auto"/>
            <w:vAlign w:val="center"/>
            <w:hideMark/>
          </w:tcPr>
          <w:p w:rsidR="00A30077" w:rsidRPr="00F63ABF" w:rsidRDefault="00A30077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Сумма на 2027 год</w:t>
            </w:r>
          </w:p>
        </w:tc>
      </w:tr>
      <w:tr w:rsidR="00A30077" w:rsidRPr="005408A8" w:rsidTr="009378C6">
        <w:trPr>
          <w:trHeight w:val="134"/>
          <w:tblHeader/>
        </w:trPr>
        <w:tc>
          <w:tcPr>
            <w:tcW w:w="175" w:type="pct"/>
            <w:shd w:val="clear" w:color="auto" w:fill="auto"/>
            <w:vAlign w:val="center"/>
            <w:hideMark/>
          </w:tcPr>
          <w:p w:rsidR="00A30077" w:rsidRPr="00F63ABF" w:rsidRDefault="00A30077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37" w:type="pct"/>
            <w:shd w:val="clear" w:color="auto" w:fill="auto"/>
            <w:vAlign w:val="center"/>
            <w:hideMark/>
          </w:tcPr>
          <w:p w:rsidR="00A30077" w:rsidRPr="00F63ABF" w:rsidRDefault="00A30077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A30077" w:rsidRPr="00F63ABF" w:rsidRDefault="00A30077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5" w:type="pct"/>
            <w:shd w:val="clear" w:color="auto" w:fill="auto"/>
            <w:noWrap/>
            <w:vAlign w:val="center"/>
            <w:hideMark/>
          </w:tcPr>
          <w:p w:rsidR="00A30077" w:rsidRPr="00F63ABF" w:rsidRDefault="00A30077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38" w:type="pct"/>
            <w:shd w:val="clear" w:color="auto" w:fill="auto"/>
            <w:noWrap/>
            <w:vAlign w:val="center"/>
            <w:hideMark/>
          </w:tcPr>
          <w:p w:rsidR="00A30077" w:rsidRPr="00F63ABF" w:rsidRDefault="00A30077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C81010" w:rsidRPr="005408A8" w:rsidTr="00F63ABF">
        <w:trPr>
          <w:trHeight w:val="288"/>
        </w:trPr>
        <w:tc>
          <w:tcPr>
            <w:tcW w:w="175" w:type="pct"/>
            <w:shd w:val="clear" w:color="auto" w:fill="auto"/>
            <w:vAlign w:val="center"/>
            <w:hideMark/>
          </w:tcPr>
          <w:p w:rsidR="00C81010" w:rsidRPr="00F63ABF" w:rsidRDefault="00C81010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7" w:type="pct"/>
            <w:shd w:val="clear" w:color="auto" w:fill="auto"/>
            <w:noWrap/>
            <w:hideMark/>
          </w:tcPr>
          <w:p w:rsidR="00C81010" w:rsidRPr="00F63ABF" w:rsidRDefault="00C81010" w:rsidP="00A35B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 xml:space="preserve">Дорожный фонд - всего:                                              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C81010" w:rsidRPr="00F63ABF" w:rsidRDefault="00C81010" w:rsidP="00F63AB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t>271 962 149,31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C81010" w:rsidRPr="00F63ABF" w:rsidRDefault="00C81010" w:rsidP="00F63AB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t>184 887 751,00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C81010" w:rsidRPr="00F63ABF" w:rsidRDefault="00C81010" w:rsidP="00F63AB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t>105 160 270,00</w:t>
            </w:r>
          </w:p>
        </w:tc>
      </w:tr>
      <w:tr w:rsidR="009378C6" w:rsidRPr="005408A8" w:rsidTr="00F63ABF">
        <w:trPr>
          <w:trHeight w:val="273"/>
        </w:trPr>
        <w:tc>
          <w:tcPr>
            <w:tcW w:w="175" w:type="pct"/>
            <w:shd w:val="clear" w:color="auto" w:fill="auto"/>
            <w:vAlign w:val="center"/>
            <w:hideMark/>
          </w:tcPr>
          <w:p w:rsidR="009378C6" w:rsidRPr="00F63ABF" w:rsidRDefault="009378C6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7" w:type="pct"/>
            <w:shd w:val="clear" w:color="auto" w:fill="auto"/>
            <w:noWrap/>
            <w:hideMark/>
          </w:tcPr>
          <w:p w:rsidR="009378C6" w:rsidRPr="00F63ABF" w:rsidRDefault="009378C6" w:rsidP="00A35B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                                     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378C6" w:rsidRPr="00F63ABF" w:rsidRDefault="009378C6" w:rsidP="00F63A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9378C6" w:rsidRPr="00474B60" w:rsidTr="00F63ABF">
        <w:trPr>
          <w:trHeight w:val="269"/>
        </w:trPr>
        <w:tc>
          <w:tcPr>
            <w:tcW w:w="175" w:type="pct"/>
            <w:shd w:val="clear" w:color="auto" w:fill="auto"/>
            <w:noWrap/>
            <w:hideMark/>
          </w:tcPr>
          <w:p w:rsidR="009378C6" w:rsidRPr="00F63ABF" w:rsidRDefault="009378C6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37" w:type="pct"/>
            <w:shd w:val="clear" w:color="auto" w:fill="auto"/>
            <w:hideMark/>
          </w:tcPr>
          <w:p w:rsidR="009378C6" w:rsidRPr="00F63ABF" w:rsidRDefault="009378C6" w:rsidP="00A35B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Неиспользованный остаток бюджетных ассигнований дорожного фонда на 01.01.2025г.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378C6" w:rsidRPr="00F63ABF" w:rsidRDefault="009378C6" w:rsidP="00F63A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14 173 259,71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81010" w:rsidRPr="005408A8" w:rsidTr="00F63ABF">
        <w:trPr>
          <w:trHeight w:val="273"/>
        </w:trPr>
        <w:tc>
          <w:tcPr>
            <w:tcW w:w="175" w:type="pct"/>
            <w:shd w:val="clear" w:color="auto" w:fill="auto"/>
            <w:noWrap/>
            <w:hideMark/>
          </w:tcPr>
          <w:p w:rsidR="00C81010" w:rsidRPr="00F63ABF" w:rsidRDefault="00C81010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237" w:type="pct"/>
            <w:shd w:val="clear" w:color="000000" w:fill="FFFFFF"/>
            <w:hideMark/>
          </w:tcPr>
          <w:p w:rsidR="00C81010" w:rsidRPr="00F63ABF" w:rsidRDefault="00C81010" w:rsidP="00A35B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 xml:space="preserve">Средства бюджета в размере прогнозируемых поступлений  </w:t>
            </w:r>
            <w:proofErr w:type="gramStart"/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 xml:space="preserve">:  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C81010" w:rsidRPr="00F63ABF" w:rsidRDefault="00C81010" w:rsidP="00F63AB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t>257 788 889,60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C81010" w:rsidRPr="00F63ABF" w:rsidRDefault="00C81010" w:rsidP="00F63AB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t>184 887 751,00</w:t>
            </w:r>
          </w:p>
        </w:tc>
        <w:tc>
          <w:tcPr>
            <w:tcW w:w="538" w:type="pct"/>
            <w:shd w:val="clear" w:color="auto" w:fill="auto"/>
            <w:vAlign w:val="center"/>
          </w:tcPr>
          <w:p w:rsidR="00C81010" w:rsidRPr="00F63ABF" w:rsidRDefault="00C81010" w:rsidP="00F63AB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t>105 160 270,00</w:t>
            </w:r>
          </w:p>
        </w:tc>
      </w:tr>
      <w:tr w:rsidR="009378C6" w:rsidRPr="005408A8" w:rsidTr="00F63ABF">
        <w:trPr>
          <w:trHeight w:val="816"/>
        </w:trPr>
        <w:tc>
          <w:tcPr>
            <w:tcW w:w="175" w:type="pct"/>
            <w:shd w:val="clear" w:color="auto" w:fill="auto"/>
            <w:noWrap/>
            <w:hideMark/>
          </w:tcPr>
          <w:p w:rsidR="009378C6" w:rsidRPr="00F63ABF" w:rsidRDefault="009378C6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37" w:type="pct"/>
            <w:shd w:val="clear" w:color="auto" w:fill="auto"/>
            <w:hideMark/>
          </w:tcPr>
          <w:p w:rsidR="009378C6" w:rsidRPr="00F63ABF" w:rsidRDefault="009378C6" w:rsidP="00A3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) двигателей, производимые на территории Российской Федерации, подлежащих зачислению в бюджет Находкинского городского округа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378C6" w:rsidRPr="00F63ABF" w:rsidRDefault="009378C6" w:rsidP="00F63AB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48 907 000,00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48 907 000,00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48 907 000,00</w:t>
            </w:r>
          </w:p>
        </w:tc>
      </w:tr>
      <w:tr w:rsidR="009378C6" w:rsidRPr="005408A8" w:rsidTr="00F63ABF">
        <w:trPr>
          <w:trHeight w:val="816"/>
        </w:trPr>
        <w:tc>
          <w:tcPr>
            <w:tcW w:w="175" w:type="pct"/>
            <w:shd w:val="clear" w:color="auto" w:fill="auto"/>
            <w:noWrap/>
          </w:tcPr>
          <w:p w:rsidR="009378C6" w:rsidRPr="00F63ABF" w:rsidRDefault="009378C6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37" w:type="pct"/>
            <w:shd w:val="clear" w:color="auto" w:fill="auto"/>
          </w:tcPr>
          <w:p w:rsidR="009378C6" w:rsidRPr="00F63ABF" w:rsidRDefault="009378C6" w:rsidP="00A3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</w:tr>
      <w:tr w:rsidR="009378C6" w:rsidRPr="005408A8" w:rsidTr="00F63ABF">
        <w:trPr>
          <w:trHeight w:val="530"/>
        </w:trPr>
        <w:tc>
          <w:tcPr>
            <w:tcW w:w="175" w:type="pct"/>
            <w:shd w:val="clear" w:color="auto" w:fill="auto"/>
            <w:noWrap/>
          </w:tcPr>
          <w:p w:rsidR="009378C6" w:rsidRPr="00F63ABF" w:rsidRDefault="009378C6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3237" w:type="pct"/>
            <w:shd w:val="clear" w:color="auto" w:fill="auto"/>
          </w:tcPr>
          <w:p w:rsidR="009378C6" w:rsidRPr="00F63ABF" w:rsidRDefault="009378C6" w:rsidP="00A3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денежных взысканий (штрафов)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</w:tr>
      <w:tr w:rsidR="009378C6" w:rsidRPr="005408A8" w:rsidTr="00F63ABF">
        <w:trPr>
          <w:trHeight w:val="530"/>
        </w:trPr>
        <w:tc>
          <w:tcPr>
            <w:tcW w:w="175" w:type="pct"/>
            <w:shd w:val="clear" w:color="auto" w:fill="auto"/>
            <w:noWrap/>
          </w:tcPr>
          <w:p w:rsidR="009378C6" w:rsidRPr="00F63ABF" w:rsidRDefault="009378C6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37" w:type="pct"/>
            <w:shd w:val="clear" w:color="auto" w:fill="auto"/>
          </w:tcPr>
          <w:p w:rsidR="009378C6" w:rsidRPr="00F63ABF" w:rsidRDefault="009378C6" w:rsidP="00A3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средств, полученных в результате применения мер гражданско-правовой, административной ответственности должностными лицами органа администрации Находкинского городского округа, уполномоченного в сфере дорожного хозяйства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bookmarkStart w:id="1" w:name="_GoBack"/>
            <w:r w:rsidRPr="00F63ABF">
              <w:rPr>
                <w:rFonts w:ascii="Times New Roman" w:hAnsi="Times New Roman" w:cs="Times New Roman"/>
              </w:rPr>
              <w:t>0</w:t>
            </w:r>
            <w:bookmarkEnd w:id="1"/>
            <w:r w:rsidRPr="00F63AB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</w:tr>
      <w:tr w:rsidR="009378C6" w:rsidRPr="005408A8" w:rsidTr="00F63ABF">
        <w:trPr>
          <w:trHeight w:val="530"/>
        </w:trPr>
        <w:tc>
          <w:tcPr>
            <w:tcW w:w="175" w:type="pct"/>
            <w:shd w:val="clear" w:color="auto" w:fill="auto"/>
            <w:noWrap/>
          </w:tcPr>
          <w:p w:rsidR="009378C6" w:rsidRPr="00F63ABF" w:rsidRDefault="009378C6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3237" w:type="pct"/>
            <w:shd w:val="clear" w:color="auto" w:fill="auto"/>
          </w:tcPr>
          <w:p w:rsidR="009378C6" w:rsidRPr="00F63ABF" w:rsidRDefault="009378C6" w:rsidP="00A3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</w:tr>
      <w:tr w:rsidR="00C81010" w:rsidRPr="005408A8" w:rsidTr="00F63ABF">
        <w:trPr>
          <w:trHeight w:val="691"/>
        </w:trPr>
        <w:tc>
          <w:tcPr>
            <w:tcW w:w="175" w:type="pct"/>
            <w:shd w:val="clear" w:color="auto" w:fill="auto"/>
            <w:noWrap/>
            <w:hideMark/>
          </w:tcPr>
          <w:p w:rsidR="00C81010" w:rsidRPr="00F63ABF" w:rsidRDefault="00C81010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2.6</w:t>
            </w:r>
          </w:p>
        </w:tc>
        <w:tc>
          <w:tcPr>
            <w:tcW w:w="3237" w:type="pct"/>
            <w:shd w:val="clear" w:color="000000" w:fill="FFFFFF"/>
            <w:hideMark/>
          </w:tcPr>
          <w:p w:rsidR="00C81010" w:rsidRPr="00F63ABF" w:rsidRDefault="00C81010" w:rsidP="00A3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 xml:space="preserve">доходов от передачи в аренду земельных участков, государственная собственность на которые не разграничена и которые расположены в границах Находкинского городского округа, а также средств от продажи права на заключение договоров аренды указанных земельных участков в размере, установленном </w:t>
            </w: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  <w:proofErr w:type="gramEnd"/>
          </w:p>
        </w:tc>
        <w:tc>
          <w:tcPr>
            <w:tcW w:w="525" w:type="pct"/>
            <w:shd w:val="clear" w:color="000000" w:fill="FFFFFF"/>
            <w:vAlign w:val="center"/>
          </w:tcPr>
          <w:p w:rsidR="00C81010" w:rsidRPr="00F63ABF" w:rsidRDefault="00C81010" w:rsidP="00F63AB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lastRenderedPageBreak/>
              <w:t>149 200 000,00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C81010" w:rsidRPr="00F63ABF" w:rsidRDefault="00C81010" w:rsidP="00F63AB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t>135 980 751,00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:rsidR="00C81010" w:rsidRPr="00F63ABF" w:rsidRDefault="00C81010" w:rsidP="00F63AB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t>56 253 270,00</w:t>
            </w:r>
          </w:p>
        </w:tc>
      </w:tr>
      <w:tr w:rsidR="00C81010" w:rsidRPr="005408A8" w:rsidTr="00F63ABF">
        <w:trPr>
          <w:trHeight w:val="253"/>
        </w:trPr>
        <w:tc>
          <w:tcPr>
            <w:tcW w:w="175" w:type="pct"/>
            <w:shd w:val="clear" w:color="auto" w:fill="auto"/>
            <w:noWrap/>
          </w:tcPr>
          <w:p w:rsidR="00C81010" w:rsidRPr="00F63ABF" w:rsidRDefault="00C81010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2.7</w:t>
            </w:r>
          </w:p>
        </w:tc>
        <w:tc>
          <w:tcPr>
            <w:tcW w:w="3237" w:type="pct"/>
            <w:shd w:val="clear" w:color="auto" w:fill="auto"/>
          </w:tcPr>
          <w:p w:rsidR="00C81010" w:rsidRPr="00F63ABF" w:rsidRDefault="00C81010" w:rsidP="00A3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 xml:space="preserve">земельного налога 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C81010" w:rsidRPr="00F63ABF" w:rsidRDefault="00C81010" w:rsidP="00F63AB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t>59 681 889,60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C81010" w:rsidRPr="00F63ABF" w:rsidRDefault="00C81010" w:rsidP="00F63AB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:rsidR="00C81010" w:rsidRPr="00F63ABF" w:rsidRDefault="00C81010" w:rsidP="00F63ABF">
            <w:pPr>
              <w:spacing w:after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F63ABF"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9378C6" w:rsidRPr="005408A8" w:rsidTr="00F63ABF">
        <w:trPr>
          <w:trHeight w:val="480"/>
        </w:trPr>
        <w:tc>
          <w:tcPr>
            <w:tcW w:w="175" w:type="pct"/>
            <w:shd w:val="clear" w:color="auto" w:fill="auto"/>
            <w:noWrap/>
            <w:hideMark/>
          </w:tcPr>
          <w:p w:rsidR="009378C6" w:rsidRPr="00F63ABF" w:rsidRDefault="009378C6" w:rsidP="00A35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37" w:type="pct"/>
            <w:shd w:val="clear" w:color="auto" w:fill="auto"/>
            <w:hideMark/>
          </w:tcPr>
          <w:p w:rsidR="009378C6" w:rsidRPr="00F63ABF" w:rsidRDefault="009378C6" w:rsidP="00A35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63ABF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25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38" w:type="pct"/>
            <w:shd w:val="clear" w:color="auto" w:fill="auto"/>
            <w:noWrap/>
            <w:vAlign w:val="center"/>
          </w:tcPr>
          <w:p w:rsidR="009378C6" w:rsidRPr="00F63ABF" w:rsidRDefault="009378C6" w:rsidP="00F63ABF">
            <w:pPr>
              <w:jc w:val="right"/>
              <w:rPr>
                <w:rFonts w:ascii="Times New Roman" w:hAnsi="Times New Roman" w:cs="Times New Roman"/>
              </w:rPr>
            </w:pPr>
            <w:r w:rsidRPr="00F63ABF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922256" w:rsidRDefault="00922256"/>
    <w:sectPr w:rsidR="00922256" w:rsidSect="00A30077">
      <w:headerReference w:type="default" r:id="rId7"/>
      <w:pgSz w:w="16838" w:h="11906" w:orient="landscape"/>
      <w:pgMar w:top="851" w:right="397" w:bottom="397" w:left="3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DD" w:rsidRDefault="00DD04DD" w:rsidP="00A30077">
      <w:pPr>
        <w:spacing w:after="0" w:line="240" w:lineRule="auto"/>
      </w:pPr>
      <w:r>
        <w:separator/>
      </w:r>
    </w:p>
  </w:endnote>
  <w:endnote w:type="continuationSeparator" w:id="0">
    <w:p w:rsidR="00DD04DD" w:rsidRDefault="00DD04DD" w:rsidP="00A30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DD" w:rsidRDefault="00DD04DD" w:rsidP="00A30077">
      <w:pPr>
        <w:spacing w:after="0" w:line="240" w:lineRule="auto"/>
      </w:pPr>
      <w:r>
        <w:separator/>
      </w:r>
    </w:p>
  </w:footnote>
  <w:footnote w:type="continuationSeparator" w:id="0">
    <w:p w:rsidR="00DD04DD" w:rsidRDefault="00DD04DD" w:rsidP="00A30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1456687"/>
      <w:docPartObj>
        <w:docPartGallery w:val="Page Numbers (Top of Page)"/>
        <w:docPartUnique/>
      </w:docPartObj>
    </w:sdtPr>
    <w:sdtEndPr/>
    <w:sdtContent>
      <w:p w:rsidR="00A30077" w:rsidRDefault="00A30077">
        <w:pPr>
          <w:pStyle w:val="a3"/>
          <w:jc w:val="center"/>
        </w:pPr>
        <w:r w:rsidRPr="00A30077">
          <w:rPr>
            <w:rFonts w:ascii="Times New Roman" w:hAnsi="Times New Roman" w:cs="Times New Roman"/>
            <w:sz w:val="20"/>
          </w:rPr>
          <w:fldChar w:fldCharType="begin"/>
        </w:r>
        <w:r w:rsidRPr="00A30077">
          <w:rPr>
            <w:rFonts w:ascii="Times New Roman" w:hAnsi="Times New Roman" w:cs="Times New Roman"/>
            <w:sz w:val="20"/>
          </w:rPr>
          <w:instrText>PAGE   \* MERGEFORMAT</w:instrText>
        </w:r>
        <w:r w:rsidRPr="00A30077">
          <w:rPr>
            <w:rFonts w:ascii="Times New Roman" w:hAnsi="Times New Roman" w:cs="Times New Roman"/>
            <w:sz w:val="20"/>
          </w:rPr>
          <w:fldChar w:fldCharType="separate"/>
        </w:r>
        <w:r w:rsidR="00F63ABF">
          <w:rPr>
            <w:rFonts w:ascii="Times New Roman" w:hAnsi="Times New Roman" w:cs="Times New Roman"/>
            <w:noProof/>
            <w:sz w:val="20"/>
          </w:rPr>
          <w:t>2</w:t>
        </w:r>
        <w:r w:rsidRPr="00A3007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A30077" w:rsidRDefault="00A300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61F"/>
    <w:rsid w:val="00115A80"/>
    <w:rsid w:val="001A42B3"/>
    <w:rsid w:val="002F6481"/>
    <w:rsid w:val="006962BA"/>
    <w:rsid w:val="006B472E"/>
    <w:rsid w:val="0076361F"/>
    <w:rsid w:val="00763AF1"/>
    <w:rsid w:val="00922256"/>
    <w:rsid w:val="009378C6"/>
    <w:rsid w:val="00983342"/>
    <w:rsid w:val="009B710D"/>
    <w:rsid w:val="00A30077"/>
    <w:rsid w:val="00AF2F93"/>
    <w:rsid w:val="00B83FA4"/>
    <w:rsid w:val="00C81010"/>
    <w:rsid w:val="00DD04DD"/>
    <w:rsid w:val="00F6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0077"/>
  </w:style>
  <w:style w:type="paragraph" w:styleId="a5">
    <w:name w:val="footer"/>
    <w:basedOn w:val="a"/>
    <w:link w:val="a6"/>
    <w:uiPriority w:val="99"/>
    <w:unhideWhenUsed/>
    <w:rsid w:val="00A30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0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0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0077"/>
  </w:style>
  <w:style w:type="paragraph" w:styleId="a5">
    <w:name w:val="footer"/>
    <w:basedOn w:val="a"/>
    <w:link w:val="a6"/>
    <w:uiPriority w:val="99"/>
    <w:unhideWhenUsed/>
    <w:rsid w:val="00A300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0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Спивак</dc:creator>
  <cp:keywords/>
  <dc:description/>
  <cp:lastModifiedBy>Наталья В. Чернова</cp:lastModifiedBy>
  <cp:revision>11</cp:revision>
  <cp:lastPrinted>2025-11-12T23:48:00Z</cp:lastPrinted>
  <dcterms:created xsi:type="dcterms:W3CDTF">2025-02-12T06:52:00Z</dcterms:created>
  <dcterms:modified xsi:type="dcterms:W3CDTF">2025-11-13T00:39:00Z</dcterms:modified>
</cp:coreProperties>
</file>